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05B7E5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学生人脸识别报到系统使用说明</w:t>
      </w:r>
    </w:p>
    <w:p w14:paraId="1C6CB0E6">
      <w:pPr>
        <w:numPr>
          <w:ilvl w:val="0"/>
          <w:numId w:val="1"/>
        </w:numPr>
        <w:spacing w:line="360" w:lineRule="auto"/>
        <w:jc w:val="left"/>
        <w:rPr>
          <w:rFonts w:ascii="Times New Roman" w:hAnsi="Times New Roman"/>
          <w:b/>
          <w:bCs/>
          <w:sz w:val="24"/>
          <w:szCs w:val="28"/>
        </w:rPr>
      </w:pPr>
      <w:r>
        <w:rPr>
          <w:rFonts w:hint="eastAsia" w:ascii="Times New Roman" w:hAnsi="Times New Roman"/>
          <w:b/>
          <w:bCs/>
          <w:sz w:val="24"/>
          <w:szCs w:val="28"/>
          <w:lang w:val="en-US" w:eastAsia="zh-CN"/>
        </w:rPr>
        <w:t>打开“ECNU人脸识别报到系统”小程序</w:t>
      </w:r>
    </w:p>
    <w:p w14:paraId="49D1BAE3">
      <w:pPr>
        <w:rPr>
          <w:rFonts w:hint="eastAsia" w:ascii="Times New Roman" w:hAnsi="Times New Roman"/>
          <w:bCs/>
          <w:lang w:val="en-US" w:eastAsia="zh-CN"/>
        </w:rPr>
      </w:pPr>
      <w:r>
        <w:rPr>
          <w:rFonts w:hint="eastAsia" w:ascii="Times New Roman" w:hAnsi="Times New Roman"/>
          <w:bCs/>
          <w:lang w:val="en-US" w:eastAsia="zh-CN"/>
        </w:rPr>
        <w:t>同学们可通过以下三种途径进入“ECNU人脸识别报到系统”小程序进行自助报到。</w:t>
      </w:r>
    </w:p>
    <w:p w14:paraId="308B077A">
      <w:pPr>
        <w:numPr>
          <w:ilvl w:val="0"/>
          <w:numId w:val="2"/>
        </w:numPr>
        <w:rPr>
          <w:rFonts w:hint="eastAsia" w:ascii="Times New Roman" w:hAnsi="Times New Roman"/>
          <w:bCs/>
          <w:lang w:val="en-US" w:eastAsia="zh-CN"/>
        </w:rPr>
      </w:pPr>
      <w:r>
        <w:rPr>
          <w:rFonts w:hint="eastAsia" w:ascii="Times New Roman" w:hAnsi="Times New Roman"/>
          <w:bCs/>
          <w:lang w:val="en-US" w:eastAsia="zh-CN"/>
        </w:rPr>
        <w:t>微信扫描下方小程序码，直接打开“ECNU人脸识别报到系统”小程序。</w:t>
      </w:r>
    </w:p>
    <w:p w14:paraId="28D687BF">
      <w:pPr>
        <w:widowControl w:val="0"/>
        <w:numPr>
          <w:numId w:val="0"/>
        </w:numPr>
        <w:jc w:val="center"/>
        <w:rPr>
          <w:rFonts w:hint="eastAsia" w:ascii="Times New Roman" w:hAnsi="Times New Roman"/>
          <w:bCs/>
          <w:lang w:val="en-US" w:eastAsia="zh-CN"/>
        </w:rPr>
      </w:pPr>
      <w:r>
        <w:rPr>
          <w:rFonts w:hint="eastAsia" w:ascii="Times New Roman" w:hAnsi="Times New Roman"/>
          <w:bCs/>
          <w:lang w:val="en-US" w:eastAsia="zh-CN"/>
        </w:rPr>
        <w:drawing>
          <wp:inline distT="0" distB="0" distL="114300" distR="114300">
            <wp:extent cx="4258945" cy="4258945"/>
            <wp:effectExtent l="0" t="0" r="8255" b="8255"/>
            <wp:docPr id="1" name="图片 1" descr="bf815a48329eedf0ff50a6d06970c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f815a48329eedf0ff50a6d06970c59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58945" cy="425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6D81E">
      <w:pPr>
        <w:numPr>
          <w:ilvl w:val="0"/>
          <w:numId w:val="2"/>
        </w:numPr>
        <w:rPr>
          <w:rFonts w:hint="default" w:ascii="Times New Roman" w:hAnsi="Times New Roman"/>
          <w:bCs/>
          <w:lang w:val="en-US" w:eastAsia="zh-CN"/>
        </w:rPr>
      </w:pPr>
      <w:r>
        <w:rPr>
          <w:rFonts w:hint="eastAsia" w:ascii="Times New Roman" w:hAnsi="Times New Roman"/>
          <w:bCs/>
          <w:lang w:val="en-US" w:eastAsia="zh-CN"/>
        </w:rPr>
        <w:t>在微信首页下划，进入小程序管理界面，在搜索栏直接搜索“ECNU人脸识别报到系统”小程序进入。</w:t>
      </w:r>
    </w:p>
    <w:p w14:paraId="6D75FBDC">
      <w:pPr>
        <w:widowControl w:val="0"/>
        <w:numPr>
          <w:numId w:val="0"/>
        </w:numPr>
        <w:jc w:val="both"/>
        <w:rPr>
          <w:rFonts w:hint="default" w:ascii="Times New Roman" w:hAnsi="Times New Roman"/>
          <w:bCs/>
          <w:lang w:val="en-US" w:eastAsia="zh-CN"/>
        </w:rPr>
      </w:pPr>
    </w:p>
    <w:p w14:paraId="68840941">
      <w:pPr>
        <w:numPr>
          <w:ilvl w:val="0"/>
          <w:numId w:val="2"/>
        </w:numPr>
        <w:rPr>
          <w:rFonts w:hint="default" w:ascii="Times New Roman" w:hAnsi="Times New Roman"/>
          <w:bCs/>
          <w:lang w:val="en-US" w:eastAsia="zh-CN"/>
        </w:rPr>
      </w:pPr>
      <w:r>
        <w:rPr>
          <w:rFonts w:ascii="Times New Roman" w:hAnsi="Times New Roman"/>
          <w:bCs/>
        </w:rPr>
        <w:t>在微信“通讯录”中点击“华东师范大学”企业号（在“我的企业”分类中）</w:t>
      </w:r>
      <w:r>
        <w:rPr>
          <w:rFonts w:hint="eastAsia" w:ascii="Times New Roman" w:hAnsi="Times New Roman"/>
          <w:bCs/>
          <w:lang w:eastAsia="zh-CN"/>
        </w:rPr>
        <w:t>，</w:t>
      </w:r>
      <w:r>
        <w:rPr>
          <w:rFonts w:ascii="Times New Roman" w:hAnsi="Times New Roman"/>
          <w:bCs/>
        </w:rPr>
        <w:t>进入企业号之后，点击“人脸识别报到</w:t>
      </w:r>
      <w:r>
        <w:rPr>
          <w:rFonts w:hint="eastAsia" w:ascii="Times New Roman" w:hAnsi="Times New Roman"/>
          <w:bCs/>
        </w:rPr>
        <w:t>/管理</w:t>
      </w:r>
      <w:r>
        <w:rPr>
          <w:rFonts w:ascii="Times New Roman" w:hAnsi="Times New Roman"/>
          <w:bCs/>
        </w:rPr>
        <w:t>”应用</w:t>
      </w:r>
      <w:r>
        <w:rPr>
          <w:rFonts w:hint="eastAsia" w:ascii="Times New Roman" w:hAnsi="Times New Roman"/>
          <w:bCs/>
          <w:lang w:val="en-US" w:eastAsia="zh-CN"/>
        </w:rPr>
        <w:t>，再</w:t>
      </w:r>
      <w:r>
        <w:rPr>
          <w:rFonts w:ascii="Times New Roman" w:hAnsi="Times New Roman"/>
          <w:bCs/>
        </w:rPr>
        <w:t>点击底部的“自助报到”</w:t>
      </w:r>
      <w:r>
        <w:rPr>
          <w:rFonts w:hint="eastAsia" w:ascii="Times New Roman" w:hAnsi="Times New Roman"/>
          <w:bCs/>
          <w:lang w:val="en-US" w:eastAsia="zh-CN"/>
        </w:rPr>
        <w:t>即可</w:t>
      </w:r>
      <w:r>
        <w:rPr>
          <w:rFonts w:ascii="Times New Roman" w:hAnsi="Times New Roman"/>
          <w:bCs/>
        </w:rPr>
        <w:t>打开</w:t>
      </w:r>
      <w:r>
        <w:rPr>
          <w:rFonts w:hint="eastAsia" w:ascii="Times New Roman" w:hAnsi="Times New Roman"/>
          <w:sz w:val="21"/>
          <w:szCs w:val="24"/>
        </w:rPr>
        <w:t>“ECNU人脸识别报到系统”</w:t>
      </w:r>
      <w:r>
        <w:rPr>
          <w:rFonts w:ascii="Times New Roman" w:hAnsi="Times New Roman"/>
          <w:bCs/>
        </w:rPr>
        <w:t>小程序。</w:t>
      </w:r>
    </w:p>
    <w:p w14:paraId="10CB1FD4">
      <w:pPr>
        <w:spacing w:line="360" w:lineRule="auto"/>
        <w:jc w:val="left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2642235</wp:posOffset>
                </wp:positionV>
                <wp:extent cx="1691640" cy="1130935"/>
                <wp:effectExtent l="5080" t="4445" r="10160" b="7620"/>
                <wp:wrapNone/>
                <wp:docPr id="2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1130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o:spt="1" style="position:absolute;left:0pt;margin-left:1pt;margin-top:208.05pt;height:89.05pt;width:133.2pt;z-index:251661312;mso-width-relative:page;mso-height-relative:page;" fillcolor="#FFFFFF" filled="t" stroked="t" coordsize="21600,21600" o:gfxdata="UEsDBAoAAAAAAIdO4kAAAAAAAAAAAAAAAAAEAAAAZHJzL1BLAwQUAAAACACHTuJApamGUdcAAAAJ&#10;AQAADwAAAGRycy9kb3ducmV2LnhtbE2PS0/DMBCE70j8B2uRuFEnUYhKyKYSJYgLh1LgvrWXJMKP&#10;KHZf/HrMCY6jGc1806xO1ogDz2H0DiFfZCDYKa9H1yO8vz3dLEGESE6T8Y4Rzhxg1V5eNFRrf3Sv&#10;fNjGXqQSF2pCGGKcaimDGthSWPiJXfI+/WwpJjn3Us90TOXWyCLLKmlpdGlhoInXA6uv7d4ibIge&#10;N9/PSj1055ey4/VHx94gXl/l2T2IyKf4F4Zf/IQObWLa+b3TQRiEIj2JCGVe5SCSX1TLEsQO4fau&#10;LEC2jfz/oP0BUEsDBBQAAAAIAIdO4kB+CWc3QQIAAKoEAAAOAAAAZHJzL2Uyb0RvYy54bWytVE1v&#10;EzEQvSPxHyzf6WbTpDSrbqoqURFSgYrCD3C83qyF7TFjJ5vy6xl7tyEtHHpgD5bnw89v3nj26vpg&#10;DdsrDBpczcuzCWfKSWi029b8+7fbd5echShcIww4VfNHFfj18u2bq95XagodmEYhIxAXqt7XvIvR&#10;V0URZKesCGfglaNgC2hFJBO3RYOiJ3RriulkclH0gI1HkCoE8q6HIB8R8TWA0LZaqjXInVUuDqio&#10;jIhUUui0D3yZ2batkvFL2wYVmak5VRrzSpfQfpPWYnklqi0K32k5UhCvofCiJiu0o0uPUGsRBduh&#10;/gvKaokQoI1nEmwxFJIVoSrKyQttHjrhVa6FpA7+KHr4f7Dy8/4emW5qPp1y5oSljn8l1YTbGsVm&#10;SZ/eh4rSHvw9pgqDvwP5IzAHq46y1A0i9J0SDbEqU37x7EAyAh1lm/4TNIQudhGyVIcWbQIkEdgh&#10;d+Tx2BF1iEySs7xYlBczapakWFmeTxbn83yHqJ6OewzxgwLL0qbmSOQzvNjfhZjoiOopJdMHo5tb&#10;bUw2cLtZGWR7Qc/jNn8jejhNM471NV/Mp/OM/CwW/gGRoM3OUr0DcjlJX0LOfnqRgz+7iN+Ikbk+&#10;A7c60qwZbWt+ecSgA8aNMidlhw5toHkklRGGJ04DTpsO8BdnPT3vmoefO4GKM/PRUacW5SzJGrMx&#10;m7+fkoGnkc1pRDhJUDWPnA3bVRxmaOdRbzu6qczKOLih7rY66546P7AaydITziWO45Zm5NTOWX9+&#10;Mc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pamGUdcAAAAJAQAADwAAAAAAAAABACAAAAAiAAAA&#10;ZHJzL2Rvd25yZXYueG1sUEsBAhQAFAAAAAgAh07iQH4JZzdBAgAAqgQAAA4AAAAAAAAAAQAgAAAA&#10;JgEAAGRycy9lMm9Eb2MueG1sUEsFBgAAAAAGAAYAWQEAANkFAAAAAA==&#10;">
                <v:fill on="t" focussize="0,0"/>
                <v:stroke color="#FFFFFF [3228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/>
          <w:b/>
          <w:bCs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2022475</wp:posOffset>
                </wp:positionH>
                <wp:positionV relativeFrom="paragraph">
                  <wp:posOffset>1400175</wp:posOffset>
                </wp:positionV>
                <wp:extent cx="1498600" cy="259715"/>
                <wp:effectExtent l="9525" t="9525" r="15875" b="20320"/>
                <wp:wrapNone/>
                <wp:docPr id="2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8600" cy="2597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159.25pt;margin-top:110.25pt;height:20.45pt;width:118pt;z-index:251659264;mso-width-relative:page;mso-height-relative:page;" filled="f" stroked="t" coordsize="21600,21600" o:gfxdata="UEsDBAoAAAAAAIdO4kAAAAAAAAAAAAAAAAAEAAAAZHJzL1BLAwQUAAAACACHTuJAsAdVYdkAAAAL&#10;AQAADwAAAGRycy9kb3ducmV2LnhtbE2PUUvDMBSF3wX/Q7iCL+KS1LWMrumgwhgoCFZ/QNbcNcUm&#10;KU3WzX/v9Unfzr3ncO53q93VjWzBOQ7BK5ArAQx9F8zgewWfH/vHDbCYtDd6DB4VfGOEXX17U+nS&#10;hIt/x6VNPaMSH0utwKY0lZzHzqLTcRUm9OSdwux0onHuuZn1hcrdyDMhCu704OmC1RM+W+y+2rNT&#10;sMhmf+gbfWja8PryNmMs7ENU6v5Oii2whNf0F4ZffEKHmpiO4exNZKOCJ7nJKaogywQJSuT5msSR&#10;NoVcA68r/v+H+gdQSwMEFAAAAAgAh07iQHKJdq4nAgAASwQAAA4AAABkcnMvZTJvRG9jLnhtbK1U&#10;wW7bMAy9D9g/CLqvtoOkbYw4RdEiw4BuK9btAxRZjoVJokYpcbKvHyWnWdpdepgPgihSj3yPlBc3&#10;e2vYTmHQ4BpeXZScKSeh1W7T8B/fVx+uOQtRuFYYcKrhBxX4zfL9u8XgazWBHkyrkBGIC/XgG97H&#10;6OuiCLJXVoQL8MqRswO0IpKJm6JFMRC6NcWkLC+LAbD1CFKFQKf3o5MfEfEtgNB1Wqp7kFurXBxR&#10;URkRiVLotQ98mavtOiXj164LKjLTcGIa80pJaL9Oa7FciHqDwvdaHksQbynhFScrtKOkJ6h7EQXb&#10;ov4HymqJEKCLFxJsMRLJihCLqnylzVMvvMpcSOrgT6KH/wcrv+wekem24ZOKMycsdfwbqSbcxig2&#10;SfoMPtQU9uQfMTEM/gHkz8Ac3PUUpW4RYeiVaKmqKsUXLy4kI9BVth4+Q0voYhshS7Xv0CZAEoHt&#10;c0cOp46ofWSSDqvp/PqypGZJ8k1m86tqllOI+vm2xxA/KrAsbRqOVHtGF7uHEFM1on4OSckcrLQx&#10;uevGsYEyzMtZmW8EMLpN3swSN+s7g2wnaHBWq5K+Y+IXYVZHegxG24Zfp5jnIOOOOiTqo4RraA8k&#10;A8I4g/QCadMD/uZsoPlrePi1Fag4M58cSTmvptM0sNmYzq4mZOC5Z33uEU4SVMMjZ+P2Lo5DvvWo&#10;Nz1lqjJHB7ckf6ezMqk1Y1XHYmnGsmDH95CG+NzOUX//Ac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AdVYdkAAAALAQAADwAAAAAAAAABACAAAAAiAAAAZHJzL2Rvd25yZXYueG1sUEsBAhQAFAAA&#10;AAgAh07iQHKJdq4nAgAASwQAAA4AAAAAAAAAAQAgAAAAKAEAAGRycy9lMm9Eb2MueG1sUEsFBgAA&#10;AAAGAAYAWQEAAMEFAAAAAA==&#10;">
                <v:fill on="f" focussize="0,0"/>
                <v:stroke weight="1.5pt"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2143125</wp:posOffset>
                </wp:positionV>
                <wp:extent cx="1517650" cy="267335"/>
                <wp:effectExtent l="9525" t="9525" r="12065" b="12700"/>
                <wp:wrapNone/>
                <wp:docPr id="1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7650" cy="2673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-0.9pt;margin-top:168.75pt;height:21.05pt;width:119.5pt;z-index:251660288;mso-width-relative:page;mso-height-relative:page;" filled="f" stroked="t" coordsize="21600,21600" o:gfxdata="UEsDBAoAAAAAAIdO4kAAAAAAAAAAAAAAAAAEAAAAZHJzL1BLAwQUAAAACACHTuJAsDfi/9oAAAAK&#10;AQAADwAAAGRycy9kb3ducmV2LnhtbE2PX0vDMBTF3wW/Q7iCL7Klf7B1temgwhgoDKx+gKy5a4rN&#10;TUmybn5745M+3nMP5/xOvb2aiS3o/GhJQLpOgCH1Vo00CPj82K2egPkgScnJEgr4Rg/b5vamlpWy&#10;F3rHpQsDiyHkKylAhzBXnPteo5F+bWek+DtZZ2SIpxu4cvISw83EsyQpuJEjxQYtZ3zR2H91ZyNg&#10;Sdvdfmjlvu3s2+vBoS/0gxfi/i5NnoEFvIY/M/ziR3RoItPRnkl5NglYpZE8CMjz8hFYNGR5mQE7&#10;RqXcFMCbmv+f0PwAUEsDBBQAAAAIAIdO4kBpaKWDJwIAAEsEAAAOAAAAZHJzL2Uyb0RvYy54bWyt&#10;VMFu2zAMvQ/YPwi6L47TJG2NOkWRIMOAbi3W7QMUWY6FSaJGKXGyrx8lp13WXXqYD4IoUo98j5Rv&#10;bg/WsL3CoMHVvByNOVNOQqPdtubfv60/XHEWonCNMOBUzY8q8NvF+3c3va/UBDowjUJGIC5Uva95&#10;F6OviiLITlkRRuCVI2cLaEUkE7dFg6IndGuKyXg8L3rAxiNIFQKdrgYnPyHiWwChbbVUK5A7q1wc&#10;UFEZEYlS6LQPfJGrbVsl40PbBhWZqTkxjXmlJLTfpLVY3Ihqi8J3Wp5KEG8p4RUnK7SjpC9QKxEF&#10;26H+B8pqiRCgjSMJthiIZEWIRTl+pc1TJ7zKXEjq4F9ED/8PVn7ZPyLTDU0C9d0JSx3/SqoJtzWK&#10;XSR9eh8qCnvyj5gYBn8P8kdgDpYdRak7ROg7JRqqqkzxxV8XkhHoKtv0n6EhdLGLkKU6tGgTIInA&#10;Drkjx5eOqENkkg7LWXk5n1GzJPkm88uLi1lOIarn2x5D/KjAsrSpOVLtGV3s70NM1YjqOSQlc7DW&#10;xuSuG8d6ynA9JvxMDIxukjcbuN0sDbK9oMFZr8f0nRKH8zCrIz0Go23Nr1LMc5BxJx0S9UHCDTRH&#10;kgFhmEF6gbTpAH9x1tP81Tz83AlUnJlPjqS8LqfTNLDZmM4uJ2TguWdz7hFOElTNI2fDdhmHId95&#10;1NuOMpWZo4M7kr/VWZnUmqGqU7E0Y1mw03tIQ3xu56g//4DF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A34v/aAAAACgEAAA8AAAAAAAAAAQAgAAAAIgAAAGRycy9kb3ducmV2LnhtbFBLAQIUABQA&#10;AAAIAIdO4kBpaKWDJwIAAEsEAAAOAAAAAAAAAAEAIAAAACkBAABkcnMvZTJvRG9jLnhtbFBLBQYA&#10;AAAABgAGAFkBAADCBQAAAAA=&#10;">
                <v:fill on="f" focussize="0,0"/>
                <v:stroke weight="1.5pt"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/>
          <w:b/>
          <w:bCs/>
          <w:sz w:val="24"/>
          <w:szCs w:val="28"/>
        </w:rPr>
        <w:drawing>
          <wp:inline distT="0" distB="0" distL="0" distR="0">
            <wp:extent cx="1843405" cy="4100195"/>
            <wp:effectExtent l="0" t="0" r="635" b="14605"/>
            <wp:docPr id="14" name="图片 14" descr="C:\Users\VIP\xwechat_files\szhgoldeneye_2e78\temp\RWTemp\2026-06\3bebf9b3bf50da3fe6091d2d7b8aab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VIP\xwechat_files\szhgoldeneye_2e78\temp\RWTemp\2026-06\3bebf9b3bf50da3fe6091d2d7b8aab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3405" cy="410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4"/>
          <w:szCs w:val="28"/>
        </w:rPr>
        <w:t xml:space="preserve">  </w:t>
      </w:r>
      <w:r>
        <w:rPr>
          <w:rFonts w:ascii="Times New Roman" w:hAnsi="Times New Roman"/>
          <w:b/>
          <w:bCs/>
          <w:sz w:val="24"/>
          <w:szCs w:val="28"/>
        </w:rPr>
        <w:drawing>
          <wp:inline distT="0" distB="0" distL="0" distR="0">
            <wp:extent cx="1851660" cy="4114800"/>
            <wp:effectExtent l="0" t="0" r="7620" b="0"/>
            <wp:docPr id="15" name="图片 15" descr="C:\Users\VIP\xwechat_files\szhgoldeneye_2e78\temp\RWTemp\2026-06\c1cc3a1772adf8c957fd40958ebf57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VIP\xwechat_files\szhgoldeneye_2e78\temp\RWTemp\2026-06\c1cc3a1772adf8c957fd40958ebf57e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/>
          <w:b/>
          <w:bCs/>
          <w:sz w:val="24"/>
          <w:szCs w:val="28"/>
          <w:lang w:val="en-US" w:eastAsia="zh-CN"/>
        </w:rPr>
        <w:t xml:space="preserve">  </w:t>
      </w:r>
      <w:r>
        <w:rPr>
          <w:rFonts w:ascii="Times New Roman" w:hAnsi="Times New Roman"/>
          <w:bCs/>
        </w:rPr>
        <w:drawing>
          <wp:inline distT="0" distB="0" distL="0" distR="0">
            <wp:extent cx="1837690" cy="4084955"/>
            <wp:effectExtent l="0" t="0" r="6350" b="14605"/>
            <wp:docPr id="3" name="图片 3" descr="C:\Users\VIP\xwechat_files\szhgoldeneye_2e78\temp\RWTemp\2026-06\3b1b16a3cc40e5a0a37352779e28d3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VIP\xwechat_files\szhgoldeneye_2e78\temp\RWTemp\2026-06\3b1b16a3cc40e5a0a37352779e28d3b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7690" cy="408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42728">
      <w:pPr>
        <w:jc w:val="center"/>
        <w:rPr>
          <w:rFonts w:ascii="Times New Roman" w:hAnsi="Times New Roman"/>
          <w:b/>
          <w:bCs/>
        </w:rPr>
      </w:pPr>
    </w:p>
    <w:p w14:paraId="5B3B6FD8">
      <w:pPr>
        <w:rPr>
          <w:rFonts w:ascii="Times New Roman" w:hAnsi="Times New Roman"/>
          <w:bCs/>
        </w:rPr>
      </w:pPr>
      <w:r>
        <w:rPr>
          <w:rFonts w:hint="eastAsia" w:ascii="Times New Roman" w:hAnsi="Times New Roman"/>
          <w:bCs/>
          <w:lang w:val="en-US" w:eastAsia="zh-CN"/>
        </w:rPr>
        <w:t>提醒：</w:t>
      </w:r>
      <w:r>
        <w:rPr>
          <w:rFonts w:ascii="Times New Roman" w:hAnsi="Times New Roman"/>
          <w:bCs/>
        </w:rPr>
        <w:t>如果没有关注“华东师范大学”企业号，通过微信搜索后关注，初次关注需要通过“认证助手”按照引导完成学号认证</w:t>
      </w:r>
      <w:r>
        <w:rPr>
          <w:rFonts w:hint="eastAsia" w:ascii="Times New Roman" w:hAnsi="Times New Roman"/>
          <w:bCs/>
        </w:rPr>
        <w:t>。</w:t>
      </w:r>
    </w:p>
    <w:p w14:paraId="123E956D">
      <w:pPr>
        <w:ind w:firstLine="420" w:firstLineChars="200"/>
        <w:rPr>
          <w:rFonts w:ascii="Times New Roman" w:hAnsi="Times New Roman"/>
          <w:bCs/>
        </w:rPr>
      </w:pPr>
      <w:r>
        <w:rPr>
          <w:rFonts w:hint="eastAsia" w:ascii="Times New Roman" w:hAnsi="Times New Roman"/>
          <w:bCs/>
        </w:rPr>
        <w:t>（1）认证时，</w:t>
      </w:r>
      <w:r>
        <w:rPr>
          <w:rFonts w:hint="eastAsia" w:ascii="Times New Roman" w:hAnsi="Times New Roman"/>
          <w:b/>
          <w:bCs/>
        </w:rPr>
        <w:t>点击底部菜单的“开始认证”</w:t>
      </w:r>
      <w:r>
        <w:rPr>
          <w:rFonts w:hint="eastAsia" w:ascii="Times New Roman" w:hAnsi="Times New Roman"/>
          <w:bCs/>
        </w:rPr>
        <w:t>（不要点击上方微信弹出的“关注身份验证”）；</w:t>
      </w:r>
    </w:p>
    <w:p w14:paraId="05F735EA">
      <w:pPr>
        <w:ind w:firstLine="420" w:firstLineChars="200"/>
        <w:rPr>
          <w:rFonts w:ascii="Times New Roman" w:hAnsi="Times New Roman"/>
          <w:bCs/>
        </w:rPr>
      </w:pPr>
      <w:r>
        <w:rPr>
          <w:rFonts w:hint="eastAsia" w:ascii="Times New Roman" w:hAnsi="Times New Roman"/>
          <w:bCs/>
        </w:rPr>
        <w:t>（2）提交身份信息后，若页面重复提示“提交中”，请退出微信，重新登录。</w:t>
      </w:r>
    </w:p>
    <w:p w14:paraId="77DC1823">
      <w:pPr>
        <w:jc w:val="center"/>
        <w:rPr>
          <w:rFonts w:ascii="Times New Roman" w:hAnsi="Times New Roman"/>
          <w:bCs/>
        </w:rPr>
      </w:pPr>
      <w:r>
        <w:rPr>
          <w:rFonts w:ascii="宋体" w:hAnsi="宋体" w:eastAsia="宋体"/>
          <w:sz w:val="28"/>
        </w:rPr>
        <w:drawing>
          <wp:inline distT="0" distB="0" distL="0" distR="0">
            <wp:extent cx="3848100" cy="2864485"/>
            <wp:effectExtent l="0" t="0" r="0" b="0"/>
            <wp:docPr id="2" name="图片 2" descr="7fd7ca66e84373a5a1ceeb23b76b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fd7ca66e84373a5a1ceeb23b76b1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1608" cy="2867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6F784">
      <w:pPr>
        <w:jc w:val="center"/>
        <w:rPr>
          <w:rFonts w:ascii="Times New Roman" w:hAnsi="Times New Roman"/>
          <w:bCs/>
        </w:rPr>
      </w:pPr>
    </w:p>
    <w:p w14:paraId="27A26616">
      <w:pPr>
        <w:ind w:firstLine="420" w:firstLineChars="200"/>
        <w:rPr>
          <w:rFonts w:ascii="Times New Roman" w:hAnsi="Times New Roman"/>
          <w:bCs/>
        </w:rPr>
      </w:pPr>
      <w:r>
        <w:rPr>
          <w:rFonts w:hint="eastAsia" w:ascii="Times New Roman" w:hAnsi="Times New Roman"/>
          <w:bCs/>
        </w:rPr>
        <w:t>已绑定华东师范大学其他学号/工号（如教职工、本校硕士生、本校本科生）的研究生，需要先解绑原学号/工号，绑定新生学号来切换微信账号所对应的校内新身份。</w:t>
      </w:r>
    </w:p>
    <w:p w14:paraId="6F6191B3">
      <w:pPr>
        <w:ind w:firstLine="420" w:firstLineChars="200"/>
        <w:rPr>
          <w:rFonts w:hint="eastAsia" w:ascii="Times New Roman" w:hAnsi="Times New Roman"/>
          <w:bCs/>
        </w:rPr>
      </w:pPr>
      <w:r>
        <w:rPr>
          <w:rFonts w:hint="eastAsia" w:ascii="Times New Roman" w:hAnsi="Times New Roman"/>
          <w:bCs/>
        </w:rPr>
        <w:t>路径：在企业号中选择“认证助手”——“换号解绑”——“自助解绑”，在页面中输入相应信息即可完成解绑操作。解绑成功后，用新的账号认证即可。如使用时发现仍然显示为旧的账号，注销并重新登录微信软件即可解决。</w:t>
      </w:r>
    </w:p>
    <w:p w14:paraId="23F35F8A">
      <w:pPr>
        <w:ind w:firstLine="420" w:firstLineChars="200"/>
        <w:rPr>
          <w:rFonts w:hint="eastAsia" w:ascii="Times New Roman" w:hAnsi="Times New Roman"/>
          <w:bCs/>
          <w:lang w:val="en-US" w:eastAsia="zh-CN"/>
        </w:rPr>
      </w:pPr>
    </w:p>
    <w:p w14:paraId="0D971B3A">
      <w:pPr>
        <w:numPr>
          <w:ilvl w:val="0"/>
          <w:numId w:val="1"/>
        </w:numPr>
        <w:spacing w:line="360" w:lineRule="auto"/>
        <w:jc w:val="left"/>
        <w:rPr>
          <w:rFonts w:hint="default" w:ascii="Times New Roman" w:hAnsi="Times New Roman"/>
          <w:b/>
          <w:bCs/>
          <w:sz w:val="24"/>
          <w:szCs w:val="28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28"/>
          <w:lang w:val="en-US" w:eastAsia="zh-CN"/>
        </w:rPr>
        <w:t>使用“ECNU人脸识别报到系统”小程序自助报到</w:t>
      </w:r>
    </w:p>
    <w:p w14:paraId="78FC3198">
      <w:pPr>
        <w:rPr>
          <w:rFonts w:ascii="Times New Roman" w:hAnsi="Times New Roman"/>
          <w:bCs/>
        </w:rPr>
      </w:pPr>
      <w:r>
        <w:rPr>
          <w:rFonts w:hint="eastAsia" w:ascii="Times New Roman" w:hAnsi="Times New Roman"/>
          <w:bCs/>
          <w:lang w:val="en-US" w:eastAsia="zh-CN"/>
        </w:rPr>
        <w:t>1</w:t>
      </w:r>
      <w:r>
        <w:rPr>
          <w:rFonts w:ascii="Times New Roman" w:hAnsi="Times New Roman"/>
          <w:bCs/>
        </w:rPr>
        <w:t>、对于初次使用</w:t>
      </w:r>
      <w:r>
        <w:rPr>
          <w:rFonts w:hint="eastAsia" w:ascii="Times New Roman" w:hAnsi="Times New Roman"/>
          <w:sz w:val="21"/>
          <w:szCs w:val="24"/>
        </w:rPr>
        <w:t>“ECNU人脸识别报到系统”小程序</w:t>
      </w:r>
      <w:r>
        <w:rPr>
          <w:rFonts w:ascii="Times New Roman" w:hAnsi="Times New Roman"/>
          <w:bCs/>
        </w:rPr>
        <w:t>的用户，需要输入学校公共数据库系统的学工号/密码对身份进行认证。</w:t>
      </w:r>
    </w:p>
    <w:p w14:paraId="7E0796E4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</w:rPr>
        <w:drawing>
          <wp:inline distT="0" distB="0" distL="0" distR="0">
            <wp:extent cx="1800225" cy="3898265"/>
            <wp:effectExtent l="0" t="0" r="9525" b="698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598" cy="389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drawing>
          <wp:inline distT="0" distB="0" distL="0" distR="0">
            <wp:extent cx="1800225" cy="3895090"/>
            <wp:effectExtent l="0" t="0" r="9525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599" cy="3895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4A0A4">
      <w:pPr>
        <w:jc w:val="left"/>
        <w:rPr>
          <w:rFonts w:ascii="Times New Roman" w:hAnsi="Times New Roman"/>
          <w:bCs/>
        </w:rPr>
      </w:pPr>
      <w:r>
        <w:rPr>
          <w:rFonts w:hint="eastAsia" w:ascii="Times New Roman" w:hAnsi="Times New Roman"/>
          <w:bCs/>
          <w:lang w:val="en-US" w:eastAsia="zh-CN"/>
        </w:rPr>
        <w:t>2</w:t>
      </w:r>
      <w:r>
        <w:rPr>
          <w:rFonts w:ascii="Times New Roman" w:hAnsi="Times New Roman"/>
          <w:bCs/>
        </w:rPr>
        <w:t>、打开小程序后，点击“马上报到”后展示本人基本信息，如果不是本人请通过点击“不是本人，更换信息”切换身份。信息确认无误点击“马上验证”按钮开启报到流程。</w:t>
      </w:r>
    </w:p>
    <w:p w14:paraId="72037823">
      <w:pPr>
        <w:rPr>
          <w:rFonts w:ascii="Times New Roman" w:hAnsi="Times New Roman"/>
          <w:bCs/>
        </w:rPr>
      </w:pPr>
      <w:r>
        <w:rPr>
          <w:rFonts w:hint="eastAsia" w:ascii="Times New Roman" w:hAnsi="Times New Roman"/>
          <w:bCs/>
          <w:lang w:val="en-US" w:eastAsia="zh-CN"/>
        </w:rPr>
        <w:t>3</w:t>
      </w:r>
      <w:r>
        <w:rPr>
          <w:rFonts w:ascii="Times New Roman" w:hAnsi="Times New Roman"/>
          <w:bCs/>
        </w:rPr>
        <w:t>、系统根据用户类型不同会自动启用不同的实人认证方式：（1）动作+色彩；（2）视频+识别码。</w:t>
      </w:r>
    </w:p>
    <w:p w14:paraId="0A24B846">
      <w:pPr>
        <w:ind w:firstLine="420" w:firstLineChars="200"/>
        <w:jc w:val="lef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</w:t>
      </w:r>
    </w:p>
    <w:p w14:paraId="3DBE1C1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762125" cy="3915410"/>
            <wp:effectExtent l="0" t="0" r="0" b="0"/>
            <wp:docPr id="17" name="图片 17" descr="C:\Users\VIP\xwechat_files\szhgoldeneye_2e78\temp\RWTemp\2026-06\df20ca2412d2e428c383e40c00568e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VIP\xwechat_files\szhgoldeneye_2e78\temp\RWTemp\2026-06\df20ca2412d2e428c383e40c00568e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4138" cy="3942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drawing>
          <wp:inline distT="0" distB="0" distL="0" distR="0">
            <wp:extent cx="1800225" cy="3895090"/>
            <wp:effectExtent l="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600" cy="3895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85CD9">
      <w:pPr>
        <w:pStyle w:val="23"/>
        <w:ind w:firstLine="0" w:firstLineChars="0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</w:rPr>
        <w:t>（1）动作+色彩：</w:t>
      </w:r>
      <w:r>
        <w:rPr>
          <w:rFonts w:ascii="Times New Roman" w:hAnsi="Times New Roman"/>
          <w:szCs w:val="24"/>
        </w:rPr>
        <w:t>根据屏幕指示做出“靠近”、“眨眼”等配合动作，轻松完成身份核验。</w:t>
      </w:r>
    </w:p>
    <w:p w14:paraId="101EB70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803400" cy="3892550"/>
            <wp:effectExtent l="0" t="0" r="635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389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drawing>
          <wp:inline distT="0" distB="0" distL="0" distR="0">
            <wp:extent cx="1798320" cy="389509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8704" cy="3895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0DC0B">
      <w:pPr>
        <w:pStyle w:val="23"/>
        <w:ind w:firstLine="0" w:firstLineChars="0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</w:rPr>
        <w:t>（2）视频+识别码：</w:t>
      </w:r>
      <w:r>
        <w:rPr>
          <w:rFonts w:ascii="Times New Roman" w:hAnsi="Times New Roman"/>
          <w:szCs w:val="24"/>
        </w:rPr>
        <w:t>根据屏幕指示，录像并在倒计时内匀速阅读4位数字码，提交后完成身份核验</w:t>
      </w:r>
    </w:p>
    <w:p w14:paraId="6FE64A90">
      <w:pPr>
        <w:pStyle w:val="23"/>
        <w:ind w:firstLineChars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800225" cy="3898900"/>
            <wp:effectExtent l="0" t="0" r="9525" b="635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600" cy="389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77BD5">
      <w:pPr>
        <w:pStyle w:val="23"/>
        <w:ind w:firstLine="0" w:firstLineChars="0"/>
        <w:rPr>
          <w:rFonts w:ascii="Times New Roman" w:hAnsi="Times New Roman"/>
        </w:rPr>
      </w:pPr>
      <w:r>
        <w:rPr>
          <w:rFonts w:hint="eastAsia" w:ascii="Times New Roman" w:hAnsi="Times New Roman"/>
          <w:lang w:val="en-US" w:eastAsia="zh-CN"/>
        </w:rPr>
        <w:t>4</w:t>
      </w:r>
      <w:r>
        <w:rPr>
          <w:rFonts w:ascii="Times New Roman" w:hAnsi="Times New Roman"/>
        </w:rPr>
        <w:t>、看到以上界面表示报到成功。如果遇到错误，请仔细阅读提示并重试，或者</w:t>
      </w:r>
      <w:r>
        <w:rPr>
          <w:rFonts w:hint="eastAsia" w:ascii="Times New Roman" w:hAnsi="Times New Roman"/>
        </w:rPr>
        <w:t>去人工服务台现场咨询</w:t>
      </w:r>
      <w:r>
        <w:rPr>
          <w:rFonts w:ascii="Times New Roman" w:hAnsi="Times New Roman"/>
        </w:rPr>
        <w:t>。</w:t>
      </w:r>
    </w:p>
    <w:p w14:paraId="2FE68E98">
      <w:pPr>
        <w:pStyle w:val="23"/>
        <w:ind w:firstLine="0" w:firstLineChars="0"/>
        <w:rPr>
          <w:rFonts w:ascii="Times New Roman" w:hAnsi="Times New Roman"/>
        </w:rPr>
      </w:pPr>
      <w:bookmarkStart w:id="0" w:name="_GoBack"/>
      <w:bookmarkEnd w:id="0"/>
    </w:p>
    <w:p w14:paraId="3AF92C92">
      <w:pPr>
        <w:jc w:val="center"/>
        <w:rPr>
          <w:rFonts w:ascii="Times New Roman" w:hAnsi="Times New Roman"/>
        </w:rPr>
      </w:pPr>
    </w:p>
    <w:p w14:paraId="042F9E3B">
      <w:pPr>
        <w:numPr>
          <w:ilvl w:val="0"/>
          <w:numId w:val="1"/>
        </w:numPr>
        <w:spacing w:line="360" w:lineRule="auto"/>
        <w:jc w:val="left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服务支持</w:t>
      </w:r>
    </w:p>
    <w:p w14:paraId="31D5F1F6">
      <w:pPr>
        <w:spacing w:after="62" w:afterLines="20" w:line="305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人脸识别报到过程中遇到任何问题，请电话联系信息办服务台62233081（拨全号），也可到以下地点进行现场咨询处理。</w:t>
      </w:r>
    </w:p>
    <w:p w14:paraId="77B02A81">
      <w:pPr>
        <w:spacing w:after="62" w:afterLines="20" w:line="305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普陀</w:t>
      </w:r>
      <w:r>
        <w:rPr>
          <w:rFonts w:ascii="Times New Roman" w:hAnsi="Times New Roman"/>
          <w:szCs w:val="21"/>
        </w:rPr>
        <w:t>校区：光华路第九宿舍楼下（丽娃河畔）。</w:t>
      </w:r>
    </w:p>
    <w:p w14:paraId="3C5B8349">
      <w:pPr>
        <w:spacing w:after="62" w:afterLines="20" w:line="305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闵行校区：图书馆主楼207室。</w:t>
      </w:r>
    </w:p>
    <w:p w14:paraId="1DC85B11">
      <w:pPr>
        <w:spacing w:line="360" w:lineRule="auto"/>
        <w:jc w:val="left"/>
        <w:rPr>
          <w:b/>
          <w:bCs/>
          <w:sz w:val="24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5260BC"/>
    <w:multiLevelType w:val="singleLevel"/>
    <w:tmpl w:val="995260B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16C472E"/>
    <w:multiLevelType w:val="multilevel"/>
    <w:tmpl w:val="016C472E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527A"/>
    <w:rsid w:val="0002057F"/>
    <w:rsid w:val="00042BBD"/>
    <w:rsid w:val="0004399D"/>
    <w:rsid w:val="000518E5"/>
    <w:rsid w:val="000712C4"/>
    <w:rsid w:val="00071C45"/>
    <w:rsid w:val="00074857"/>
    <w:rsid w:val="000812CB"/>
    <w:rsid w:val="0008148F"/>
    <w:rsid w:val="000841C5"/>
    <w:rsid w:val="00084F8C"/>
    <w:rsid w:val="00086641"/>
    <w:rsid w:val="00093CB0"/>
    <w:rsid w:val="000941C8"/>
    <w:rsid w:val="000A78F5"/>
    <w:rsid w:val="000B690C"/>
    <w:rsid w:val="000C204F"/>
    <w:rsid w:val="000C2E5B"/>
    <w:rsid w:val="000C3727"/>
    <w:rsid w:val="000E17E9"/>
    <w:rsid w:val="000E1C63"/>
    <w:rsid w:val="000E56B7"/>
    <w:rsid w:val="0010529E"/>
    <w:rsid w:val="00106B6D"/>
    <w:rsid w:val="0011776C"/>
    <w:rsid w:val="00120804"/>
    <w:rsid w:val="00120EC8"/>
    <w:rsid w:val="0012375D"/>
    <w:rsid w:val="00123C5A"/>
    <w:rsid w:val="00151B2E"/>
    <w:rsid w:val="00155189"/>
    <w:rsid w:val="00156522"/>
    <w:rsid w:val="0016042A"/>
    <w:rsid w:val="00165671"/>
    <w:rsid w:val="00176F0C"/>
    <w:rsid w:val="00180D2C"/>
    <w:rsid w:val="00195631"/>
    <w:rsid w:val="00197466"/>
    <w:rsid w:val="001A7D11"/>
    <w:rsid w:val="001C2B6C"/>
    <w:rsid w:val="001C3B72"/>
    <w:rsid w:val="001D6372"/>
    <w:rsid w:val="002034C6"/>
    <w:rsid w:val="00212C5E"/>
    <w:rsid w:val="00220DB4"/>
    <w:rsid w:val="00223508"/>
    <w:rsid w:val="0024441E"/>
    <w:rsid w:val="00251005"/>
    <w:rsid w:val="0025777D"/>
    <w:rsid w:val="00263F46"/>
    <w:rsid w:val="002736CC"/>
    <w:rsid w:val="00280870"/>
    <w:rsid w:val="002A24AC"/>
    <w:rsid w:val="002B327D"/>
    <w:rsid w:val="002C4BF1"/>
    <w:rsid w:val="002C4EB2"/>
    <w:rsid w:val="002C5CEE"/>
    <w:rsid w:val="002C7420"/>
    <w:rsid w:val="00301341"/>
    <w:rsid w:val="00313756"/>
    <w:rsid w:val="00314AE2"/>
    <w:rsid w:val="0032659B"/>
    <w:rsid w:val="0034477F"/>
    <w:rsid w:val="00350E38"/>
    <w:rsid w:val="003542E8"/>
    <w:rsid w:val="00361A82"/>
    <w:rsid w:val="00363920"/>
    <w:rsid w:val="00366BC4"/>
    <w:rsid w:val="00376FF4"/>
    <w:rsid w:val="00387FD9"/>
    <w:rsid w:val="00391DFA"/>
    <w:rsid w:val="00393DAC"/>
    <w:rsid w:val="00395BED"/>
    <w:rsid w:val="003A0788"/>
    <w:rsid w:val="003B1A83"/>
    <w:rsid w:val="003B3317"/>
    <w:rsid w:val="003C504E"/>
    <w:rsid w:val="003C52C3"/>
    <w:rsid w:val="003C6B61"/>
    <w:rsid w:val="003D6951"/>
    <w:rsid w:val="003E06D4"/>
    <w:rsid w:val="003F25B0"/>
    <w:rsid w:val="00403F06"/>
    <w:rsid w:val="004109C8"/>
    <w:rsid w:val="00415AAC"/>
    <w:rsid w:val="0041674D"/>
    <w:rsid w:val="0043222B"/>
    <w:rsid w:val="004324A0"/>
    <w:rsid w:val="0043662B"/>
    <w:rsid w:val="0045374C"/>
    <w:rsid w:val="00461E18"/>
    <w:rsid w:val="0046318A"/>
    <w:rsid w:val="00464665"/>
    <w:rsid w:val="00464CAF"/>
    <w:rsid w:val="00467B11"/>
    <w:rsid w:val="00474425"/>
    <w:rsid w:val="004777BF"/>
    <w:rsid w:val="004858EE"/>
    <w:rsid w:val="004A377B"/>
    <w:rsid w:val="004A4DB0"/>
    <w:rsid w:val="004A7373"/>
    <w:rsid w:val="004B2BA1"/>
    <w:rsid w:val="004B2C7A"/>
    <w:rsid w:val="004B77A8"/>
    <w:rsid w:val="004D2538"/>
    <w:rsid w:val="004D3D47"/>
    <w:rsid w:val="004D405B"/>
    <w:rsid w:val="004E263A"/>
    <w:rsid w:val="004F3447"/>
    <w:rsid w:val="00500C1A"/>
    <w:rsid w:val="00501663"/>
    <w:rsid w:val="00501AA1"/>
    <w:rsid w:val="00501E01"/>
    <w:rsid w:val="00505AF0"/>
    <w:rsid w:val="00506F35"/>
    <w:rsid w:val="005119DF"/>
    <w:rsid w:val="00521B0E"/>
    <w:rsid w:val="00550BFB"/>
    <w:rsid w:val="005542CD"/>
    <w:rsid w:val="00556F8A"/>
    <w:rsid w:val="00561C86"/>
    <w:rsid w:val="00561D90"/>
    <w:rsid w:val="005625FD"/>
    <w:rsid w:val="0056464D"/>
    <w:rsid w:val="00564BF9"/>
    <w:rsid w:val="00565731"/>
    <w:rsid w:val="005671C6"/>
    <w:rsid w:val="00576A6D"/>
    <w:rsid w:val="00580E49"/>
    <w:rsid w:val="00580ED0"/>
    <w:rsid w:val="005A1414"/>
    <w:rsid w:val="005C7616"/>
    <w:rsid w:val="005D34B3"/>
    <w:rsid w:val="005D7BF6"/>
    <w:rsid w:val="005E0286"/>
    <w:rsid w:val="00601248"/>
    <w:rsid w:val="0061729D"/>
    <w:rsid w:val="00617E69"/>
    <w:rsid w:val="00623660"/>
    <w:rsid w:val="00641520"/>
    <w:rsid w:val="00645C3B"/>
    <w:rsid w:val="006716E9"/>
    <w:rsid w:val="00684FEF"/>
    <w:rsid w:val="00692010"/>
    <w:rsid w:val="006A2DAD"/>
    <w:rsid w:val="006A65E9"/>
    <w:rsid w:val="006A6816"/>
    <w:rsid w:val="006B6DD2"/>
    <w:rsid w:val="00702295"/>
    <w:rsid w:val="00710A79"/>
    <w:rsid w:val="00711C17"/>
    <w:rsid w:val="007133E7"/>
    <w:rsid w:val="00713C73"/>
    <w:rsid w:val="007140EA"/>
    <w:rsid w:val="007143A1"/>
    <w:rsid w:val="00716A2A"/>
    <w:rsid w:val="00721C2E"/>
    <w:rsid w:val="00740A42"/>
    <w:rsid w:val="00747F73"/>
    <w:rsid w:val="00765A94"/>
    <w:rsid w:val="0076689C"/>
    <w:rsid w:val="0077006F"/>
    <w:rsid w:val="00780A54"/>
    <w:rsid w:val="0078600D"/>
    <w:rsid w:val="00786270"/>
    <w:rsid w:val="00790111"/>
    <w:rsid w:val="00790797"/>
    <w:rsid w:val="00791746"/>
    <w:rsid w:val="00797E2E"/>
    <w:rsid w:val="007C269F"/>
    <w:rsid w:val="007C51AD"/>
    <w:rsid w:val="007C5A2E"/>
    <w:rsid w:val="00804F3C"/>
    <w:rsid w:val="00805279"/>
    <w:rsid w:val="008058F4"/>
    <w:rsid w:val="0083104D"/>
    <w:rsid w:val="00857A81"/>
    <w:rsid w:val="00860EBF"/>
    <w:rsid w:val="0086104C"/>
    <w:rsid w:val="008632D1"/>
    <w:rsid w:val="008737E4"/>
    <w:rsid w:val="00877B21"/>
    <w:rsid w:val="00890A9E"/>
    <w:rsid w:val="008A1660"/>
    <w:rsid w:val="008A267A"/>
    <w:rsid w:val="008A2E0B"/>
    <w:rsid w:val="008B44F2"/>
    <w:rsid w:val="008B51C4"/>
    <w:rsid w:val="008B7DEE"/>
    <w:rsid w:val="008C51B9"/>
    <w:rsid w:val="008C7FE9"/>
    <w:rsid w:val="008D1DCB"/>
    <w:rsid w:val="008E6486"/>
    <w:rsid w:val="008E6E06"/>
    <w:rsid w:val="0090677C"/>
    <w:rsid w:val="00920527"/>
    <w:rsid w:val="009216D3"/>
    <w:rsid w:val="009452E8"/>
    <w:rsid w:val="00945A40"/>
    <w:rsid w:val="00962C5E"/>
    <w:rsid w:val="009631B6"/>
    <w:rsid w:val="00966839"/>
    <w:rsid w:val="00982DC0"/>
    <w:rsid w:val="00991C3D"/>
    <w:rsid w:val="009A0F5B"/>
    <w:rsid w:val="009A391C"/>
    <w:rsid w:val="009D37FB"/>
    <w:rsid w:val="009D5B15"/>
    <w:rsid w:val="009E155F"/>
    <w:rsid w:val="009E1D6A"/>
    <w:rsid w:val="009E76A5"/>
    <w:rsid w:val="009F335E"/>
    <w:rsid w:val="009F6A06"/>
    <w:rsid w:val="00A019E7"/>
    <w:rsid w:val="00A735E4"/>
    <w:rsid w:val="00A7593C"/>
    <w:rsid w:val="00A76E2C"/>
    <w:rsid w:val="00A84F11"/>
    <w:rsid w:val="00A9188E"/>
    <w:rsid w:val="00A92478"/>
    <w:rsid w:val="00AA285E"/>
    <w:rsid w:val="00AA7334"/>
    <w:rsid w:val="00AB56A9"/>
    <w:rsid w:val="00AC71D7"/>
    <w:rsid w:val="00AC7579"/>
    <w:rsid w:val="00AD24B5"/>
    <w:rsid w:val="00AE40BF"/>
    <w:rsid w:val="00AF0C5C"/>
    <w:rsid w:val="00AF2419"/>
    <w:rsid w:val="00AF50CC"/>
    <w:rsid w:val="00AF661B"/>
    <w:rsid w:val="00B13B5C"/>
    <w:rsid w:val="00B37192"/>
    <w:rsid w:val="00B4483F"/>
    <w:rsid w:val="00B64971"/>
    <w:rsid w:val="00B704ED"/>
    <w:rsid w:val="00B714F6"/>
    <w:rsid w:val="00B92A7C"/>
    <w:rsid w:val="00BA0D47"/>
    <w:rsid w:val="00BA1EED"/>
    <w:rsid w:val="00BA41F0"/>
    <w:rsid w:val="00BA676F"/>
    <w:rsid w:val="00BB0556"/>
    <w:rsid w:val="00BB0F28"/>
    <w:rsid w:val="00BC08E3"/>
    <w:rsid w:val="00BF15C7"/>
    <w:rsid w:val="00BF4C13"/>
    <w:rsid w:val="00BF7E8D"/>
    <w:rsid w:val="00C14238"/>
    <w:rsid w:val="00C14EDB"/>
    <w:rsid w:val="00C15853"/>
    <w:rsid w:val="00C27F68"/>
    <w:rsid w:val="00C31601"/>
    <w:rsid w:val="00C33AF7"/>
    <w:rsid w:val="00C435D1"/>
    <w:rsid w:val="00C51841"/>
    <w:rsid w:val="00C63286"/>
    <w:rsid w:val="00C736AF"/>
    <w:rsid w:val="00CA1EE2"/>
    <w:rsid w:val="00CA46AE"/>
    <w:rsid w:val="00CB13BB"/>
    <w:rsid w:val="00CB6130"/>
    <w:rsid w:val="00CC50B7"/>
    <w:rsid w:val="00CD3D06"/>
    <w:rsid w:val="00CE2882"/>
    <w:rsid w:val="00CE57AE"/>
    <w:rsid w:val="00CF1DE3"/>
    <w:rsid w:val="00D03EB6"/>
    <w:rsid w:val="00D04D0E"/>
    <w:rsid w:val="00D23E49"/>
    <w:rsid w:val="00D408B9"/>
    <w:rsid w:val="00D4258E"/>
    <w:rsid w:val="00D53DF1"/>
    <w:rsid w:val="00D62DE3"/>
    <w:rsid w:val="00D92A42"/>
    <w:rsid w:val="00DA4AC5"/>
    <w:rsid w:val="00DB2CAF"/>
    <w:rsid w:val="00DC1884"/>
    <w:rsid w:val="00DC2AD7"/>
    <w:rsid w:val="00DE56ED"/>
    <w:rsid w:val="00DE5DF9"/>
    <w:rsid w:val="00DF1FAC"/>
    <w:rsid w:val="00DF678B"/>
    <w:rsid w:val="00E0194E"/>
    <w:rsid w:val="00E01A17"/>
    <w:rsid w:val="00E407EE"/>
    <w:rsid w:val="00E6054F"/>
    <w:rsid w:val="00E763F9"/>
    <w:rsid w:val="00E91201"/>
    <w:rsid w:val="00EC6E63"/>
    <w:rsid w:val="00EE5029"/>
    <w:rsid w:val="00F12D53"/>
    <w:rsid w:val="00F16B31"/>
    <w:rsid w:val="00F217C3"/>
    <w:rsid w:val="00F27BE4"/>
    <w:rsid w:val="00F32DCC"/>
    <w:rsid w:val="00F363C6"/>
    <w:rsid w:val="00F40F0A"/>
    <w:rsid w:val="00F4522E"/>
    <w:rsid w:val="00F52530"/>
    <w:rsid w:val="00F76783"/>
    <w:rsid w:val="00F93D55"/>
    <w:rsid w:val="00F97CFC"/>
    <w:rsid w:val="00FC44AE"/>
    <w:rsid w:val="00FD2F6A"/>
    <w:rsid w:val="00FE662D"/>
    <w:rsid w:val="015448B1"/>
    <w:rsid w:val="03171403"/>
    <w:rsid w:val="0560024E"/>
    <w:rsid w:val="05FC5BE5"/>
    <w:rsid w:val="0A2A3CEB"/>
    <w:rsid w:val="0A5F34A3"/>
    <w:rsid w:val="0AE33545"/>
    <w:rsid w:val="0DBA1FDA"/>
    <w:rsid w:val="0F7E3843"/>
    <w:rsid w:val="116D32CB"/>
    <w:rsid w:val="11E95400"/>
    <w:rsid w:val="14E15C91"/>
    <w:rsid w:val="16141F3F"/>
    <w:rsid w:val="166D1B2C"/>
    <w:rsid w:val="1ADB0FEB"/>
    <w:rsid w:val="1C5C3D66"/>
    <w:rsid w:val="1EED631E"/>
    <w:rsid w:val="20934D96"/>
    <w:rsid w:val="20A94A3D"/>
    <w:rsid w:val="20EF66FC"/>
    <w:rsid w:val="21C82860"/>
    <w:rsid w:val="26116C6D"/>
    <w:rsid w:val="27634249"/>
    <w:rsid w:val="27D32D2D"/>
    <w:rsid w:val="2C020A84"/>
    <w:rsid w:val="2C6C5F21"/>
    <w:rsid w:val="2C801D4A"/>
    <w:rsid w:val="2EB06733"/>
    <w:rsid w:val="301A7A92"/>
    <w:rsid w:val="31256908"/>
    <w:rsid w:val="31B84FD1"/>
    <w:rsid w:val="32F45F39"/>
    <w:rsid w:val="376242CB"/>
    <w:rsid w:val="37684310"/>
    <w:rsid w:val="38666224"/>
    <w:rsid w:val="39E15CBE"/>
    <w:rsid w:val="3A6501E2"/>
    <w:rsid w:val="3B625C25"/>
    <w:rsid w:val="3B957B84"/>
    <w:rsid w:val="3CEF757F"/>
    <w:rsid w:val="3D044CBA"/>
    <w:rsid w:val="3EA1688A"/>
    <w:rsid w:val="419C609D"/>
    <w:rsid w:val="446F3984"/>
    <w:rsid w:val="449A647F"/>
    <w:rsid w:val="46932770"/>
    <w:rsid w:val="47557CB7"/>
    <w:rsid w:val="476E4D47"/>
    <w:rsid w:val="4A6E4D74"/>
    <w:rsid w:val="4BA45D8E"/>
    <w:rsid w:val="4E643468"/>
    <w:rsid w:val="4FA331DF"/>
    <w:rsid w:val="4FAE47FF"/>
    <w:rsid w:val="4FCA4C70"/>
    <w:rsid w:val="515A329B"/>
    <w:rsid w:val="51D41047"/>
    <w:rsid w:val="527F38DC"/>
    <w:rsid w:val="538156E3"/>
    <w:rsid w:val="56A2030A"/>
    <w:rsid w:val="58DB5574"/>
    <w:rsid w:val="5C2F2869"/>
    <w:rsid w:val="5D324E44"/>
    <w:rsid w:val="5D5A4E17"/>
    <w:rsid w:val="60631FBE"/>
    <w:rsid w:val="60B0742A"/>
    <w:rsid w:val="631F52B7"/>
    <w:rsid w:val="64D82753"/>
    <w:rsid w:val="69FD52DD"/>
    <w:rsid w:val="6B221324"/>
    <w:rsid w:val="6C5605AE"/>
    <w:rsid w:val="6C6B3FE2"/>
    <w:rsid w:val="6D8D1F70"/>
    <w:rsid w:val="6DDC7886"/>
    <w:rsid w:val="6E3907E3"/>
    <w:rsid w:val="6F7C1426"/>
    <w:rsid w:val="714C1724"/>
    <w:rsid w:val="7224723B"/>
    <w:rsid w:val="725E6EB1"/>
    <w:rsid w:val="73C31AF0"/>
    <w:rsid w:val="7BDA06BA"/>
    <w:rsid w:val="7FC30D8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semiHidden="0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sz w:val="28"/>
    </w:rPr>
  </w:style>
  <w:style w:type="paragraph" w:styleId="4">
    <w:name w:val="Date"/>
    <w:basedOn w:val="1"/>
    <w:next w:val="1"/>
    <w:link w:val="21"/>
    <w:qFormat/>
    <w:uiPriority w:val="0"/>
    <w:pPr>
      <w:ind w:left="100" w:leftChars="2500"/>
    </w:pPr>
  </w:style>
  <w:style w:type="paragraph" w:styleId="5">
    <w:name w:val="Balloon Text"/>
    <w:basedOn w:val="1"/>
    <w:link w:val="20"/>
    <w:qFormat/>
    <w:uiPriority w:val="0"/>
    <w:rPr>
      <w:sz w:val="18"/>
      <w:szCs w:val="18"/>
    </w:rPr>
  </w:style>
  <w:style w:type="paragraph" w:styleId="6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 w:line="360" w:lineRule="auto"/>
      <w:jc w:val="left"/>
    </w:pPr>
    <w:rPr>
      <w:rFonts w:ascii="ˎ̥" w:hAnsi="ˎ̥" w:cs="宋体"/>
      <w:kern w:val="0"/>
      <w:sz w:val="18"/>
      <w:szCs w:val="18"/>
    </w:rPr>
  </w:style>
  <w:style w:type="paragraph" w:styleId="9">
    <w:name w:val="Title"/>
    <w:basedOn w:val="1"/>
    <w:next w:val="1"/>
    <w:link w:val="18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22"/>
    <w:rPr>
      <w:b/>
      <w:bCs/>
    </w:rPr>
  </w:style>
  <w:style w:type="character" w:styleId="14">
    <w:name w:val="FollowedHyperlink"/>
    <w:basedOn w:val="12"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5">
    <w:name w:val="Hyperlink"/>
    <w:basedOn w:val="12"/>
    <w:qFormat/>
    <w:uiPriority w:val="0"/>
    <w:rPr>
      <w:color w:val="0000FF"/>
      <w:u w:val="single"/>
    </w:rPr>
  </w:style>
  <w:style w:type="character" w:customStyle="1" w:styleId="16">
    <w:name w:val="页眉 字符"/>
    <w:basedOn w:val="12"/>
    <w:link w:val="7"/>
    <w:qFormat/>
    <w:uiPriority w:val="0"/>
    <w:rPr>
      <w:kern w:val="2"/>
      <w:sz w:val="18"/>
      <w:szCs w:val="18"/>
    </w:rPr>
  </w:style>
  <w:style w:type="character" w:customStyle="1" w:styleId="17">
    <w:name w:val="页脚 字符"/>
    <w:basedOn w:val="12"/>
    <w:link w:val="6"/>
    <w:qFormat/>
    <w:uiPriority w:val="0"/>
    <w:rPr>
      <w:kern w:val="2"/>
      <w:sz w:val="18"/>
      <w:szCs w:val="18"/>
    </w:rPr>
  </w:style>
  <w:style w:type="character" w:customStyle="1" w:styleId="18">
    <w:name w:val="标题 字符"/>
    <w:basedOn w:val="12"/>
    <w:link w:val="9"/>
    <w:qFormat/>
    <w:uiPriority w:val="0"/>
    <w:rPr>
      <w:rFonts w:eastAsia="宋体" w:asciiTheme="majorHAnsi" w:hAnsiTheme="majorHAnsi" w:cstheme="majorBidi"/>
      <w:b/>
      <w:bCs/>
      <w:kern w:val="2"/>
      <w:sz w:val="32"/>
      <w:szCs w:val="32"/>
    </w:rPr>
  </w:style>
  <w:style w:type="character" w:customStyle="1" w:styleId="19">
    <w:name w:val="标题 1 字符"/>
    <w:basedOn w:val="12"/>
    <w:link w:val="2"/>
    <w:qFormat/>
    <w:uiPriority w:val="0"/>
    <w:rPr>
      <w:b/>
      <w:bCs/>
      <w:kern w:val="44"/>
      <w:sz w:val="44"/>
      <w:szCs w:val="44"/>
    </w:rPr>
  </w:style>
  <w:style w:type="character" w:customStyle="1" w:styleId="20">
    <w:name w:val="批注框文本 字符"/>
    <w:basedOn w:val="12"/>
    <w:link w:val="5"/>
    <w:qFormat/>
    <w:uiPriority w:val="0"/>
    <w:rPr>
      <w:kern w:val="2"/>
      <w:sz w:val="18"/>
      <w:szCs w:val="18"/>
    </w:rPr>
  </w:style>
  <w:style w:type="character" w:customStyle="1" w:styleId="21">
    <w:name w:val="日期 字符"/>
    <w:basedOn w:val="12"/>
    <w:link w:val="4"/>
    <w:qFormat/>
    <w:uiPriority w:val="0"/>
    <w:rPr>
      <w:kern w:val="2"/>
      <w:sz w:val="21"/>
      <w:szCs w:val="24"/>
    </w:rPr>
  </w:style>
  <w:style w:type="paragraph" w:styleId="22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23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2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D40938-1F4B-4B63-AEA6-207499D1B2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799</Words>
  <Characters>808</Characters>
  <Lines>6</Lines>
  <Paragraphs>1</Paragraphs>
  <TotalTime>22</TotalTime>
  <ScaleCrop>false</ScaleCrop>
  <LinksUpToDate>false</LinksUpToDate>
  <CharactersWithSpaces>814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2026-06-12T05:38:00Z</dcterms:created>
  <dc:creator>DELL</dc:creator>
  <cp:lastModifiedBy>任江涛</cp:lastModifiedBy>
  <cp:lastPrinted>2020-09-03T02:12:00Z</cp:lastPrinted>
  <dcterms:modified xsi:type="dcterms:W3CDTF">2026-06-12T06:04:27Z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eyJoZGlkIjoiNDM0OWMxYmY0NGMzNWU5ZDhmMTljMjBmMzQxZmQzNzEiLCJ1c2VySWQiOiIxNDc3NDM4MTI5In0=</vt:lpwstr>
  </property>
  <property fmtid="{D5CDD505-2E9C-101B-9397-08002B2CF9AE}" pid="4" name="ICV">
    <vt:lpwstr>D20EC7C58D8B4BFA821F13D2CF603828_13</vt:lpwstr>
  </property>
</Properties>
</file>